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rPr>
          <w:rStyle w:val="text4341font2"/>
          <w:rFonts w:ascii="Arial" w:hAnsi="Arial" w:cs="Arial"/>
          <w:color w:val="010101"/>
          <w:sz w:val="23"/>
          <w:szCs w:val="23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Instructions</w:t>
      </w:r>
      <w:bookmarkStart w:id="0" w:name="_GoBack"/>
      <w:bookmarkEnd w:id="0"/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rPr>
          <w:rStyle w:val="text4341font2"/>
          <w:rFonts w:ascii="Arial" w:hAnsi="Arial" w:cs="Arial"/>
          <w:color w:val="010101"/>
          <w:sz w:val="23"/>
          <w:szCs w:val="23"/>
        </w:rPr>
      </w:pP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 xml:space="preserve">Type </w:t>
      </w:r>
      <w:r>
        <w:rPr>
          <w:rStyle w:val="text4341font2"/>
          <w:rFonts w:ascii="Arial" w:hAnsi="Arial" w:cs="Arial"/>
          <w:color w:val="010101"/>
          <w:sz w:val="23"/>
          <w:szCs w:val="23"/>
        </w:rPr>
        <w:t>answers to the prompts below in a Word document. Remember to include parenthetical citations (in APA format) to reference your sources.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 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1.   How does the NLRB determine if the bargaining unit proposed by the labor organization is appropriate?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 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2.   What are the restrictions upon management regarding interrogation and communications with employees during the organizing campaign?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 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3.   What does bargaining in good faith entail and how does that apply to mandatory, permissive, and prohibited issues?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 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4.   How does the economic market for competition and concentration affect the outcome of collective bargaining?</w:t>
      </w:r>
    </w:p>
    <w:p w:rsidR="00BF6787" w:rsidRDefault="00BF6787" w:rsidP="00BF678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text4341font2"/>
          <w:rFonts w:ascii="Arial" w:hAnsi="Arial" w:cs="Arial"/>
          <w:color w:val="010101"/>
          <w:sz w:val="23"/>
          <w:szCs w:val="23"/>
        </w:rPr>
        <w:t> </w:t>
      </w:r>
    </w:p>
    <w:p w:rsidR="008A37E3" w:rsidRDefault="008A37E3"/>
    <w:sectPr w:rsidR="008A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87"/>
    <w:rsid w:val="002870B6"/>
    <w:rsid w:val="008A37E3"/>
    <w:rsid w:val="00912461"/>
    <w:rsid w:val="00A52E49"/>
    <w:rsid w:val="00A56BAA"/>
    <w:rsid w:val="00B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41"/>
  <w15:chartTrackingRefBased/>
  <w15:docId w15:val="{46CB6C17-CBF6-4A73-B954-6C1C7B8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4341font2">
    <w:name w:val="text4341font2"/>
    <w:basedOn w:val="DefaultParagraphFont"/>
    <w:rsid w:val="00BF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Bridges</dc:creator>
  <cp:keywords/>
  <dc:description/>
  <cp:lastModifiedBy>Lyle Bridges</cp:lastModifiedBy>
  <cp:revision>1</cp:revision>
  <dcterms:created xsi:type="dcterms:W3CDTF">2017-05-22T19:19:00Z</dcterms:created>
  <dcterms:modified xsi:type="dcterms:W3CDTF">2017-05-22T19:20:00Z</dcterms:modified>
</cp:coreProperties>
</file>